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762312" cy="8239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31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99999"/>
          <w:sz w:val="26"/>
          <w:szCs w:val="26"/>
        </w:rPr>
      </w:pPr>
      <w:r w:rsidDel="00000000" w:rsidR="00000000" w:rsidRPr="00000000">
        <w:rPr>
          <w:color w:val="999999"/>
          <w:sz w:val="26"/>
          <w:szCs w:val="26"/>
          <w:rtl w:val="0"/>
        </w:rPr>
        <w:t xml:space="preserve">BULLOCH ACADEMY </w:t>
      </w:r>
    </w:p>
    <w:p w:rsidR="00000000" w:rsidDel="00000000" w:rsidP="00000000" w:rsidRDefault="00000000" w:rsidRPr="00000000" w14:paraId="00000004">
      <w:pPr>
        <w:rPr>
          <w:color w:val="385623"/>
          <w:sz w:val="26"/>
          <w:szCs w:val="26"/>
        </w:rPr>
      </w:pPr>
      <w:r w:rsidDel="00000000" w:rsidR="00000000" w:rsidRPr="00000000">
        <w:rPr>
          <w:color w:val="385623"/>
          <w:sz w:val="26"/>
          <w:szCs w:val="26"/>
          <w:rtl w:val="0"/>
        </w:rPr>
        <w:t xml:space="preserve">2023 MIDDLE SCHOOL WRESTLING</w:t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95.0" w:type="dxa"/>
        <w:jc w:val="lef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1065"/>
        <w:gridCol w:w="1140"/>
        <w:gridCol w:w="2970"/>
        <w:gridCol w:w="2190"/>
        <w:gridCol w:w="1230"/>
        <w:tblGridChange w:id="0">
          <w:tblGrid>
            <w:gridCol w:w="1065"/>
            <w:gridCol w:w="1140"/>
            <w:gridCol w:w="2970"/>
            <w:gridCol w:w="2190"/>
            <w:gridCol w:w="1230"/>
          </w:tblGrid>
        </w:tblGridChange>
      </w:tblGrid>
      <w:tr>
        <w:trPr>
          <w:cantSplit w:val="0"/>
          <w:trHeight w:val="472.5262744639896" w:hRule="atLeast"/>
          <w:tblHeader w:val="0"/>
        </w:trPr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DAY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EVENT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TIME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 18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Middle School Battle at Bryan Duels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Bryan County HS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Pembroke, 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  <w:bookmarkStart w:colFirst="0" w:colLast="0" w:name="_qoj251u3cls7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 30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Toombs Fight Night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Toombs County HS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Lyons, 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d38aizxuqehq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4:00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a4sz2cdl5zwr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Dec 7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d12lizm7ntpt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Dual vs Statesboro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n1rmnedwrtfv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 (Youth Night)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Legacy Gym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bookmarkStart w:colFirst="0" w:colLast="0" w:name="_q3tpv0sq2c93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 12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bookmarkStart w:colFirst="0" w:colLast="0" w:name="_k8yshs34uelo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Dual vs Pinewood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Legacy Gym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w7wo26odudwv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5:00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 13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bookmarkStart w:colFirst="0" w:colLast="0" w:name="_k8yshs34uelo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Duals at Bryan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Bryan County HS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Pembroke, 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w7wo26odudwv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4:00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 15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bookmarkStart w:colFirst="0" w:colLast="0" w:name="_2cwn8b6mteho" w:id="8"/>
            <w:bookmarkEnd w:id="8"/>
            <w:r w:rsidDel="00000000" w:rsidR="00000000" w:rsidRPr="00000000">
              <w:rPr>
                <w:sz w:val="18"/>
                <w:szCs w:val="18"/>
                <w:rtl w:val="0"/>
              </w:rPr>
              <w:t xml:space="preserve">Bulldog Brawl Duals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Toombs County HS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Lyons, 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3eem36dxkrjy" w:id="9"/>
            <w:bookmarkEnd w:id="9"/>
            <w:r w:rsidDel="00000000" w:rsidR="00000000" w:rsidRPr="00000000">
              <w:rPr>
                <w:sz w:val="18"/>
                <w:szCs w:val="18"/>
                <w:rtl w:val="0"/>
              </w:rPr>
              <w:t xml:space="preserve">3:30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 5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bookmarkStart w:colFirst="0" w:colLast="0" w:name="_hymax9y2f3ev" w:id="10"/>
            <w:bookmarkEnd w:id="10"/>
            <w:r w:rsidDel="00000000" w:rsidR="00000000" w:rsidRPr="00000000">
              <w:rPr>
                <w:sz w:val="18"/>
                <w:szCs w:val="18"/>
                <w:rtl w:val="0"/>
              </w:rPr>
              <w:t xml:space="preserve">MS Cavalier Clash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Mount de Sales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Macon, 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d38aizxuqehq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3:30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 13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gind0d8uehp" w:id="11"/>
            <w:bookmarkEnd w:id="11"/>
            <w:r w:rsidDel="00000000" w:rsidR="00000000" w:rsidRPr="00000000">
              <w:rPr>
                <w:sz w:val="18"/>
                <w:szCs w:val="18"/>
                <w:rtl w:val="0"/>
              </w:rPr>
              <w:t xml:space="preserve">GIAA MS State Tournament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Brokstone School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Columbus, GA</w:t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svr0ypqxrgm3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Head of School:</w:t>
      </w:r>
      <w:r w:rsidDel="00000000" w:rsidR="00000000" w:rsidRPr="00000000">
        <w:rPr>
          <w:sz w:val="20"/>
          <w:szCs w:val="20"/>
          <w:rtl w:val="0"/>
        </w:rPr>
        <w:t xml:space="preserve"> Leisa Houghton | </w:t>
      </w:r>
      <w:r w:rsidDel="00000000" w:rsidR="00000000" w:rsidRPr="00000000">
        <w:rPr>
          <w:b w:val="1"/>
          <w:sz w:val="20"/>
          <w:szCs w:val="20"/>
          <w:rtl w:val="0"/>
        </w:rPr>
        <w:t xml:space="preserve">Interim Athletic Director: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Tripp Turley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Head Coach:  </w:t>
      </w:r>
      <w:r w:rsidDel="00000000" w:rsidR="00000000" w:rsidRPr="00000000">
        <w:rPr>
          <w:sz w:val="20"/>
          <w:szCs w:val="20"/>
          <w:rtl w:val="0"/>
        </w:rPr>
        <w:t xml:space="preserve">Trey Walker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                     </w:t>
      </w:r>
    </w:p>
    <w:p w:rsidR="00000000" w:rsidDel="00000000" w:rsidP="00000000" w:rsidRDefault="00000000" w:rsidRPr="00000000" w14:paraId="0000004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Updated 11/10/2023</w:t>
      </w:r>
    </w:p>
    <w:p w:rsidR="00000000" w:rsidDel="00000000" w:rsidP="00000000" w:rsidRDefault="00000000" w:rsidRPr="00000000" w14:paraId="0000004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OF THE GATORS</w:t>
      </w:r>
    </w:p>
    <w:p w:rsidR="00000000" w:rsidDel="00000000" w:rsidP="00000000" w:rsidRDefault="00000000" w:rsidRPr="00000000" w14:paraId="0000004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873 Westside Road   |  Statesboro, Georgia 30458  |  Phone: (912) 764-6297 </w:t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www.bullochacademy.com</w:t>
      </w:r>
    </w:p>
    <w:sectPr>
      <w:pgSz w:h="15840" w:w="12240" w:orient="portrait"/>
      <w:pgMar w:bottom="36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turley@bulloch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